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6A" w:rsidRPr="00670F44" w:rsidRDefault="00731F6A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670F44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670F44">
        <w:rPr>
          <w:rFonts w:cs="Times New Roman"/>
          <w:b/>
          <w:sz w:val="22"/>
        </w:rPr>
        <w:t>III.</w:t>
      </w:r>
      <w:r w:rsidR="007B0EB1" w:rsidRPr="00670F44">
        <w:rPr>
          <w:rFonts w:cs="Times New Roman"/>
          <w:b/>
          <w:sz w:val="22"/>
        </w:rPr>
        <w:t> </w:t>
      </w:r>
      <w:r w:rsidRPr="00670F44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840E8F" w:rsidRPr="00670F44" w:rsidRDefault="00840E8F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670F44" w:rsidRDefault="00F05CF7" w:rsidP="00116D11">
      <w:pPr>
        <w:widowControl w:val="0"/>
        <w:rPr>
          <w:rFonts w:cs="Times New Roman"/>
          <w:sz w:val="22"/>
        </w:rPr>
      </w:pPr>
      <w:r w:rsidRPr="00670F44">
        <w:rPr>
          <w:rFonts w:cs="Times New Roman"/>
          <w:sz w:val="22"/>
        </w:rPr>
        <w:t>7</w:t>
      </w:r>
      <w:r w:rsidR="003B7A81" w:rsidRPr="00670F44">
        <w:rPr>
          <w:rFonts w:cs="Times New Roman"/>
          <w:sz w:val="22"/>
        </w:rPr>
        <w:t>.</w:t>
      </w:r>
      <w:r w:rsidR="007B0EB1" w:rsidRPr="00670F44">
        <w:rPr>
          <w:rFonts w:cs="Times New Roman"/>
          <w:sz w:val="22"/>
        </w:rPr>
        <w:t> </w:t>
      </w:r>
      <w:r w:rsidR="003B7A81" w:rsidRPr="00670F44">
        <w:rPr>
          <w:rFonts w:cs="Times New Roman"/>
          <w:sz w:val="22"/>
        </w:rPr>
        <w:t xml:space="preserve">Основные права и обязанности </w:t>
      </w:r>
      <w:r w:rsidR="009D0F47" w:rsidRPr="00670F44">
        <w:rPr>
          <w:rFonts w:cs="Times New Roman"/>
          <w:sz w:val="22"/>
        </w:rPr>
        <w:t>главного специалиста - эксперта</w:t>
      </w:r>
      <w:r w:rsidR="003B7A81" w:rsidRPr="00670F44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670F44">
        <w:rPr>
          <w:rFonts w:cs="Times New Roman"/>
          <w:sz w:val="22"/>
        </w:rPr>
        <w:t xml:space="preserve"> предусмотрены статьями 14, 15, </w:t>
      </w:r>
      <w:r w:rsidR="003B7A81" w:rsidRPr="00670F44">
        <w:rPr>
          <w:rFonts w:cs="Times New Roman"/>
          <w:sz w:val="22"/>
        </w:rPr>
        <w:t>17, 18</w:t>
      </w:r>
      <w:r w:rsidR="00FD7CCD" w:rsidRPr="00670F44">
        <w:rPr>
          <w:rFonts w:cs="Times New Roman"/>
          <w:sz w:val="22"/>
        </w:rPr>
        <w:t xml:space="preserve"> </w:t>
      </w:r>
      <w:r w:rsidR="003B7A81" w:rsidRPr="00670F44">
        <w:rPr>
          <w:rFonts w:cs="Times New Roman"/>
          <w:sz w:val="22"/>
        </w:rPr>
        <w:t>Федерального закона от 27</w:t>
      </w:r>
      <w:r w:rsidR="003314B0" w:rsidRPr="00670F44">
        <w:rPr>
          <w:rFonts w:cs="Times New Roman"/>
          <w:sz w:val="22"/>
        </w:rPr>
        <w:t>.07.</w:t>
      </w:r>
      <w:r w:rsidR="003B7A81" w:rsidRPr="00670F44">
        <w:rPr>
          <w:rFonts w:cs="Times New Roman"/>
          <w:sz w:val="22"/>
        </w:rPr>
        <w:t>2004 №</w:t>
      </w:r>
      <w:r w:rsidR="003314B0" w:rsidRPr="00670F44">
        <w:rPr>
          <w:rFonts w:cs="Times New Roman"/>
          <w:sz w:val="22"/>
        </w:rPr>
        <w:t> </w:t>
      </w:r>
      <w:r w:rsidR="003B7A81" w:rsidRPr="00670F44">
        <w:rPr>
          <w:rFonts w:cs="Times New Roman"/>
          <w:sz w:val="22"/>
        </w:rPr>
        <w:t>79-ФЗ</w:t>
      </w:r>
      <w:r w:rsidR="00D75100" w:rsidRPr="00670F44">
        <w:rPr>
          <w:rFonts w:cs="Times New Roman"/>
          <w:sz w:val="22"/>
        </w:rPr>
        <w:t xml:space="preserve"> </w:t>
      </w:r>
      <w:r w:rsidR="003B7A81" w:rsidRPr="00670F44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670F44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670F44">
        <w:rPr>
          <w:rFonts w:ascii="Times New Roman" w:hAnsi="Times New Roman" w:cs="Times New Roman"/>
          <w:szCs w:val="22"/>
        </w:rPr>
        <w:t>8. </w:t>
      </w:r>
      <w:r w:rsidR="00C33BB6" w:rsidRPr="00670F44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670F44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670F44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9D0F47" w:rsidRPr="00670F44">
        <w:rPr>
          <w:rFonts w:ascii="Times New Roman" w:eastAsiaTheme="minorHAnsi" w:hAnsi="Times New Roman" w:cs="Times New Roman"/>
          <w:szCs w:val="22"/>
          <w:lang w:eastAsia="en-US"/>
        </w:rPr>
        <w:t>главный специалист - эксперт</w:t>
      </w:r>
      <w:r w:rsidR="00C33BB6" w:rsidRPr="00670F44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670F44" w:rsidRPr="00670F44" w:rsidRDefault="00670F44" w:rsidP="00670F44">
      <w:pPr>
        <w:ind w:firstLine="0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осуществление операций по приему, учету, выдаче и хранению денежных средств, денежных документов с обязательным соблюдением правил, обеспечивающих их сохранность;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оформление в установленном порядке необходимых  документов  для  оплаты командировочных, хозяйственных и других расходов;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ведение на основе приходных и расходных документов кассовой книги;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сверка фактического наличия денежных сумм и денежных документов с книжным остатком;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составление кассовой отчетности;</w:t>
      </w:r>
    </w:p>
    <w:p w:rsid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 xml:space="preserve">выполнение работы по ведению бухгалтерского учета денежных средств, </w:t>
      </w:r>
      <w:r w:rsidR="00F97357">
        <w:rPr>
          <w:rFonts w:eastAsia="Times New Roman" w:cs="Times New Roman"/>
          <w:sz w:val="22"/>
          <w:lang w:eastAsia="ru-RU"/>
        </w:rPr>
        <w:t>финансовых и нефинансовых активов</w:t>
      </w:r>
      <w:r w:rsidRPr="00670F44">
        <w:rPr>
          <w:rFonts w:eastAsia="Times New Roman" w:cs="Times New Roman"/>
          <w:sz w:val="22"/>
          <w:lang w:eastAsia="ru-RU"/>
        </w:rPr>
        <w:t>, расчетов с подотчетными лицами;</w:t>
      </w:r>
    </w:p>
    <w:p w:rsidR="008730F9" w:rsidRPr="00670F44" w:rsidRDefault="008730F9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8730F9">
        <w:rPr>
          <w:rFonts w:eastAsia="Times New Roman" w:cs="Times New Roman"/>
          <w:sz w:val="22"/>
          <w:lang w:eastAsia="ru-RU"/>
        </w:rPr>
        <w:t>выполнение работы по формированию проектов бюджетных смет инспекции, в порядке, установленном действующими нормативными правовыми актами по бухгалтерскому учету в казенных учреждениях, подготовки установленной отчетности;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осуществление приема и контроля первичной документации по соответствующим участкам бухгалтерского учета и подготовка их к обработке;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осуществление в установленном порядке сверки расчетов с  подотчетными лицами;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осуществление бухгалтерского учета бланков строгой отчетности и бланков налоговой документации;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 xml:space="preserve">осуществление учета и </w:t>
      </w:r>
      <w:proofErr w:type="gramStart"/>
      <w:r w:rsidRPr="00670F44">
        <w:rPr>
          <w:rFonts w:eastAsia="Times New Roman" w:cs="Times New Roman"/>
          <w:sz w:val="22"/>
          <w:lang w:eastAsia="ru-RU"/>
        </w:rPr>
        <w:t>контроля за</w:t>
      </w:r>
      <w:proofErr w:type="gramEnd"/>
      <w:r w:rsidRPr="00670F44">
        <w:rPr>
          <w:rFonts w:eastAsia="Times New Roman" w:cs="Times New Roman"/>
          <w:sz w:val="22"/>
          <w:lang w:eastAsia="ru-RU"/>
        </w:rPr>
        <w:t xml:space="preserve"> использованием выданных доверенностей на получение </w:t>
      </w:r>
      <w:proofErr w:type="spellStart"/>
      <w:r w:rsidRPr="00670F44">
        <w:rPr>
          <w:rFonts w:eastAsia="Times New Roman" w:cs="Times New Roman"/>
          <w:sz w:val="22"/>
          <w:lang w:eastAsia="ru-RU"/>
        </w:rPr>
        <w:t>имущественно</w:t>
      </w:r>
      <w:proofErr w:type="spellEnd"/>
      <w:r w:rsidRPr="00670F44">
        <w:rPr>
          <w:rFonts w:eastAsia="Times New Roman" w:cs="Times New Roman"/>
          <w:sz w:val="22"/>
          <w:lang w:eastAsia="ru-RU"/>
        </w:rPr>
        <w:t>-материальных и других  ценностей;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участие в проведении инвентаризации имущества и финансовых обязательств, своевременное и правильное определение результаты инвентаризации и отражение их в учете;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проведение инструктажа материально-ответственных лиц по вопросам учета и сохранности ценностей;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 xml:space="preserve">подготовка данных по соответствующему участку бухгалтерского учета, составление и представление бухгалтерской, статистической отчетности в установленные сроки в соответствующие органы; 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участие в проведении совещаний, семинаров по вопросам, входящим в компетенцию отдела;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хранения и передачи документов на архивное хранение;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поддержка  уровня квалификации, необходимого для надлежащего исполнения должностных обязанностей;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670F44" w:rsidRPr="00670F44" w:rsidRDefault="00670F44" w:rsidP="00670F44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 xml:space="preserve">проявление корректности в обращении с гражданами, </w:t>
      </w:r>
      <w:proofErr w:type="gramStart"/>
      <w:r w:rsidRPr="00670F44">
        <w:rPr>
          <w:rFonts w:eastAsia="Times New Roman" w:cs="Times New Roman"/>
          <w:sz w:val="22"/>
          <w:lang w:eastAsia="ru-RU"/>
        </w:rPr>
        <w:t>не допущение</w:t>
      </w:r>
      <w:proofErr w:type="gramEnd"/>
      <w:r w:rsidRPr="00670F44">
        <w:rPr>
          <w:rFonts w:eastAsia="Times New Roman" w:cs="Times New Roman"/>
          <w:sz w:val="22"/>
          <w:lang w:eastAsia="ru-RU"/>
        </w:rPr>
        <w:t xml:space="preserve"> конфликтных ситуаций, способных нанести ущерб репутации или авторитету инспекции;</w:t>
      </w:r>
    </w:p>
    <w:p w:rsidR="00670F44" w:rsidRPr="00670F44" w:rsidRDefault="00670F44" w:rsidP="00670F44">
      <w:pPr>
        <w:ind w:firstLine="720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E45E47" w:rsidRPr="00670F44" w:rsidRDefault="00681090" w:rsidP="00116D11">
      <w:pPr>
        <w:widowControl w:val="0"/>
        <w:rPr>
          <w:rFonts w:cs="Times New Roman"/>
          <w:sz w:val="22"/>
        </w:rPr>
      </w:pPr>
      <w:r w:rsidRPr="00670F44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670F44">
        <w:rPr>
          <w:rFonts w:cs="Times New Roman"/>
          <w:sz w:val="22"/>
        </w:rPr>
        <w:t xml:space="preserve"> </w:t>
      </w:r>
      <w:r w:rsidR="009D0F47" w:rsidRPr="00670F44">
        <w:rPr>
          <w:rFonts w:cs="Times New Roman"/>
          <w:sz w:val="22"/>
        </w:rPr>
        <w:t>главный специалист - эксперт</w:t>
      </w:r>
      <w:r w:rsidR="00E45E47" w:rsidRPr="00670F44">
        <w:rPr>
          <w:rFonts w:cs="Times New Roman"/>
          <w:sz w:val="22"/>
        </w:rPr>
        <w:t xml:space="preserve"> </w:t>
      </w:r>
      <w:r w:rsidR="00D1572F" w:rsidRPr="00670F44">
        <w:rPr>
          <w:rFonts w:cs="Times New Roman"/>
          <w:sz w:val="22"/>
        </w:rPr>
        <w:t>имеет право:</w:t>
      </w:r>
    </w:p>
    <w:p w:rsidR="00677ABA" w:rsidRPr="00670F44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pacing w:val="-7"/>
          <w:sz w:val="22"/>
          <w:lang w:eastAsia="ru-RU"/>
        </w:rPr>
        <w:t>н</w:t>
      </w:r>
      <w:r w:rsidRPr="00670F44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670F44">
        <w:rPr>
          <w:rFonts w:eastAsia="Times New Roman" w:cs="Times New Roman"/>
          <w:spacing w:val="-1"/>
          <w:sz w:val="22"/>
          <w:lang w:eastAsia="ru-RU"/>
        </w:rPr>
        <w:br/>
      </w:r>
      <w:r w:rsidRPr="00670F44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670F44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pacing w:val="-8"/>
          <w:sz w:val="22"/>
          <w:lang w:eastAsia="ru-RU"/>
        </w:rPr>
        <w:t>п</w:t>
      </w:r>
      <w:r w:rsidRPr="00670F44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670F44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0F44" w:rsidRPr="00670F44" w:rsidRDefault="00677ABA" w:rsidP="00670F44">
      <w:pPr>
        <w:ind w:firstLine="0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pacing w:val="-1"/>
          <w:sz w:val="22"/>
          <w:lang w:eastAsia="ru-RU"/>
        </w:rPr>
        <w:t xml:space="preserve">запрашивать и получать </w:t>
      </w:r>
      <w:proofErr w:type="gramStart"/>
      <w:r w:rsidRPr="00670F44">
        <w:rPr>
          <w:rFonts w:eastAsia="Times New Roman" w:cs="Times New Roman"/>
          <w:spacing w:val="-1"/>
          <w:sz w:val="22"/>
          <w:lang w:eastAsia="ru-RU"/>
        </w:rPr>
        <w:t>в установленном порядке необходимые для выполнения</w:t>
      </w:r>
      <w:r w:rsidRPr="00670F44">
        <w:rPr>
          <w:rFonts w:eastAsia="Times New Roman" w:cs="Times New Roman"/>
          <w:spacing w:val="-1"/>
          <w:sz w:val="22"/>
          <w:lang w:eastAsia="ru-RU"/>
        </w:rPr>
        <w:br/>
      </w:r>
      <w:r w:rsidRPr="00670F44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670F44">
        <w:rPr>
          <w:rFonts w:eastAsia="Times New Roman" w:cs="Times New Roman"/>
          <w:sz w:val="22"/>
          <w:lang w:eastAsia="ru-RU"/>
        </w:rPr>
        <w:br/>
      </w:r>
      <w:r w:rsidR="00670F44" w:rsidRPr="00670F44">
        <w:rPr>
          <w:rFonts w:eastAsia="Times New Roman" w:cs="Times New Roman"/>
          <w:spacing w:val="-1"/>
          <w:sz w:val="22"/>
          <w:lang w:eastAsia="ru-RU"/>
        </w:rPr>
        <w:t xml:space="preserve">инспекции </w:t>
      </w:r>
      <w:r w:rsidR="00670F44" w:rsidRPr="00670F44">
        <w:rPr>
          <w:rFonts w:eastAsia="Times New Roman" w:cs="Times New Roman"/>
          <w:sz w:val="22"/>
          <w:lang w:eastAsia="ru-RU"/>
        </w:rPr>
        <w:t>для решения</w:t>
      </w:r>
      <w:proofErr w:type="gramEnd"/>
      <w:r w:rsidR="00670F44" w:rsidRPr="00670F44">
        <w:rPr>
          <w:rFonts w:eastAsia="Times New Roman" w:cs="Times New Roman"/>
          <w:sz w:val="22"/>
          <w:lang w:eastAsia="ru-RU"/>
        </w:rPr>
        <w:t xml:space="preserve"> задач  по ведению бухгалтерского учета расчетов с подотчетными лицами;</w:t>
      </w:r>
    </w:p>
    <w:p w:rsidR="00670F44" w:rsidRPr="00670F44" w:rsidRDefault="00670F44" w:rsidP="00670F44">
      <w:pPr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 xml:space="preserve">           </w:t>
      </w:r>
    </w:p>
    <w:p w:rsidR="00670F44" w:rsidRPr="00670F44" w:rsidRDefault="00670F44" w:rsidP="00670F44">
      <w:pPr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lastRenderedPageBreak/>
        <w:t>доклад начальнику отдела обо  всех выявленных недостатках по бухгалтерскому учету  в пределах своей компетенции;</w:t>
      </w:r>
    </w:p>
    <w:p w:rsidR="00677ABA" w:rsidRPr="00670F44" w:rsidRDefault="00670F44" w:rsidP="00670F44">
      <w:pPr>
        <w:ind w:firstLine="0"/>
        <w:rPr>
          <w:rFonts w:eastAsia="Times New Roman" w:cs="Times New Roman"/>
          <w:spacing w:val="-8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 xml:space="preserve">           </w:t>
      </w:r>
      <w:r w:rsidR="00677ABA" w:rsidRPr="00670F44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</w:t>
      </w:r>
      <w:r w:rsidR="00677ABA" w:rsidRPr="00670F44">
        <w:rPr>
          <w:rFonts w:eastAsia="Times New Roman" w:cs="Times New Roman"/>
          <w:sz w:val="22"/>
          <w:lang w:eastAsia="ru-RU"/>
        </w:rPr>
        <w:t>начальнику отдела предложения по совершенствованию работы отдела по вопросам, находящимся в его компетенции;</w:t>
      </w:r>
    </w:p>
    <w:p w:rsidR="00677ABA" w:rsidRPr="00670F44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670F44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670F44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pacing w:val="-7"/>
          <w:sz w:val="22"/>
          <w:lang w:eastAsia="ru-RU"/>
        </w:rPr>
        <w:t>д</w:t>
      </w:r>
      <w:r w:rsidRPr="00670F44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670F44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670F44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670F44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670F44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670F44" w:rsidRDefault="00E45E47" w:rsidP="00116D11">
      <w:pPr>
        <w:pStyle w:val="af"/>
        <w:ind w:firstLine="709"/>
        <w:rPr>
          <w:sz w:val="22"/>
          <w:szCs w:val="22"/>
        </w:rPr>
      </w:pPr>
      <w:r w:rsidRPr="00670F44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670F44">
        <w:rPr>
          <w:sz w:val="22"/>
          <w:szCs w:val="22"/>
        </w:rPr>
        <w:t xml:space="preserve">с </w:t>
      </w:r>
      <w:r w:rsidRPr="00670F44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670F44" w:rsidRDefault="00E45E47" w:rsidP="00116D11">
      <w:pPr>
        <w:pStyle w:val="af"/>
        <w:ind w:firstLine="709"/>
        <w:rPr>
          <w:sz w:val="22"/>
          <w:szCs w:val="22"/>
        </w:rPr>
      </w:pPr>
      <w:r w:rsidRPr="00670F44">
        <w:rPr>
          <w:sz w:val="22"/>
          <w:szCs w:val="22"/>
        </w:rPr>
        <w:t>на защиту своих персональных данных;</w:t>
      </w:r>
    </w:p>
    <w:p w:rsidR="00E45E47" w:rsidRPr="00670F44" w:rsidRDefault="00E45E47" w:rsidP="00116D11">
      <w:pPr>
        <w:pStyle w:val="af"/>
        <w:ind w:firstLine="709"/>
        <w:rPr>
          <w:sz w:val="22"/>
          <w:szCs w:val="22"/>
        </w:rPr>
      </w:pPr>
      <w:r w:rsidRPr="00670F44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670F44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9D0F47" w:rsidRPr="00670F44">
        <w:rPr>
          <w:rFonts w:eastAsia="Times New Roman" w:cs="Times New Roman"/>
          <w:sz w:val="22"/>
          <w:lang w:eastAsia="ru-RU"/>
        </w:rPr>
        <w:t>Главный специалист - эксперт</w:t>
      </w:r>
      <w:r w:rsidRPr="00670F44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70F44">
          <w:rPr>
            <w:rFonts w:eastAsia="Times New Roman" w:cs="Times New Roman"/>
            <w:sz w:val="22"/>
            <w:lang w:eastAsia="ru-RU"/>
          </w:rPr>
          <w:t>2004 г</w:t>
        </w:r>
      </w:smartTag>
      <w:r w:rsidRPr="00670F44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923309" w:rsidRPr="00670F44">
        <w:rPr>
          <w:rFonts w:eastAsia="Times New Roman" w:cs="Times New Roman"/>
          <w:sz w:val="22"/>
          <w:lang w:eastAsia="ru-RU"/>
        </w:rPr>
        <w:t>финансового обеспечения</w:t>
      </w:r>
      <w:r w:rsidRPr="00670F44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670F44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670F44">
        <w:rPr>
          <w:rFonts w:eastAsia="Times New Roman" w:cs="Times New Roman"/>
          <w:sz w:val="22"/>
          <w:lang w:eastAsia="ru-RU"/>
        </w:rPr>
        <w:t xml:space="preserve">11. </w:t>
      </w:r>
      <w:r w:rsidR="009D0F47" w:rsidRPr="00670F44">
        <w:rPr>
          <w:rFonts w:eastAsia="Times New Roman" w:cs="Times New Roman"/>
          <w:sz w:val="22"/>
          <w:lang w:eastAsia="ru-RU"/>
        </w:rPr>
        <w:t>Главный специалист - эксперт</w:t>
      </w:r>
      <w:r w:rsidRPr="00670F44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670F44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670F44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670F44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670F44" w:rsidRDefault="002B62A9" w:rsidP="00116D11">
      <w:pPr>
        <w:widowControl w:val="0"/>
        <w:rPr>
          <w:rFonts w:cs="Times New Roman"/>
          <w:sz w:val="22"/>
        </w:rPr>
      </w:pPr>
    </w:p>
    <w:p w:rsidR="00923309" w:rsidRPr="00670F44" w:rsidRDefault="00923309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670F44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670F44">
        <w:rPr>
          <w:rFonts w:cs="Times New Roman"/>
          <w:b/>
          <w:sz w:val="22"/>
        </w:rPr>
        <w:t>IX.</w:t>
      </w:r>
      <w:r w:rsidR="00822936" w:rsidRPr="00670F44">
        <w:rPr>
          <w:rFonts w:cs="Times New Roman"/>
          <w:b/>
          <w:sz w:val="22"/>
        </w:rPr>
        <w:t> </w:t>
      </w:r>
      <w:r w:rsidRPr="00670F44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670F44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670F44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670F44" w:rsidRDefault="003B7A81" w:rsidP="00116D11">
      <w:pPr>
        <w:ind w:firstLine="720"/>
        <w:rPr>
          <w:rFonts w:cs="Times New Roman"/>
          <w:sz w:val="22"/>
        </w:rPr>
      </w:pPr>
      <w:r w:rsidRPr="00670F44">
        <w:rPr>
          <w:rFonts w:cs="Times New Roman"/>
          <w:sz w:val="22"/>
        </w:rPr>
        <w:t>1</w:t>
      </w:r>
      <w:r w:rsidR="007A7062" w:rsidRPr="00670F44">
        <w:rPr>
          <w:rFonts w:cs="Times New Roman"/>
          <w:sz w:val="22"/>
        </w:rPr>
        <w:t>9</w:t>
      </w:r>
      <w:r w:rsidRPr="00670F44">
        <w:rPr>
          <w:rFonts w:cs="Times New Roman"/>
          <w:sz w:val="22"/>
        </w:rPr>
        <w:t>. </w:t>
      </w:r>
      <w:r w:rsidR="009163C0" w:rsidRPr="00670F44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670F44" w:rsidRPr="00670F44">
        <w:rPr>
          <w:rFonts w:cs="Times New Roman"/>
          <w:sz w:val="22"/>
        </w:rPr>
        <w:t>главного специалиста - эксперта</w:t>
      </w:r>
      <w:r w:rsidR="002E5823" w:rsidRPr="00670F44">
        <w:rPr>
          <w:rFonts w:cs="Times New Roman"/>
          <w:sz w:val="22"/>
        </w:rPr>
        <w:t xml:space="preserve"> оцени</w:t>
      </w:r>
      <w:r w:rsidR="009163C0" w:rsidRPr="00670F44">
        <w:rPr>
          <w:rFonts w:cs="Times New Roman"/>
          <w:sz w:val="22"/>
        </w:rPr>
        <w:t>вается по следующим показателям:</w:t>
      </w:r>
    </w:p>
    <w:p w:rsidR="00D26030" w:rsidRPr="00670F44" w:rsidRDefault="00D26030" w:rsidP="00D26030">
      <w:pPr>
        <w:widowControl w:val="0"/>
        <w:rPr>
          <w:rFonts w:cs="Times New Roman"/>
          <w:sz w:val="22"/>
        </w:rPr>
      </w:pPr>
      <w:r w:rsidRPr="00670F44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670F44" w:rsidRDefault="00D26030" w:rsidP="00D26030">
      <w:pPr>
        <w:widowControl w:val="0"/>
        <w:rPr>
          <w:rFonts w:cs="Times New Roman"/>
          <w:sz w:val="22"/>
        </w:rPr>
      </w:pPr>
      <w:r w:rsidRPr="00670F44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670F44" w:rsidRDefault="00D26030" w:rsidP="00D26030">
      <w:pPr>
        <w:widowControl w:val="0"/>
        <w:rPr>
          <w:rFonts w:cs="Times New Roman"/>
          <w:sz w:val="22"/>
        </w:rPr>
      </w:pPr>
      <w:r w:rsidRPr="00670F44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670F44" w:rsidRDefault="00D26030" w:rsidP="00D26030">
      <w:pPr>
        <w:widowControl w:val="0"/>
        <w:rPr>
          <w:rFonts w:cs="Times New Roman"/>
          <w:sz w:val="22"/>
        </w:rPr>
      </w:pPr>
      <w:r w:rsidRPr="00670F44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670F44" w:rsidRDefault="00D26030" w:rsidP="00D26030">
      <w:pPr>
        <w:widowControl w:val="0"/>
        <w:rPr>
          <w:rFonts w:cs="Times New Roman"/>
          <w:sz w:val="22"/>
        </w:rPr>
      </w:pPr>
      <w:r w:rsidRPr="00670F44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670F44" w:rsidRDefault="00D26030" w:rsidP="00D26030">
      <w:pPr>
        <w:widowControl w:val="0"/>
        <w:rPr>
          <w:rFonts w:cs="Times New Roman"/>
          <w:sz w:val="22"/>
        </w:rPr>
      </w:pPr>
      <w:r w:rsidRPr="00670F44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670F44" w:rsidRDefault="00D26030" w:rsidP="00D26030">
      <w:pPr>
        <w:widowControl w:val="0"/>
        <w:rPr>
          <w:rFonts w:cs="Times New Roman"/>
          <w:sz w:val="22"/>
        </w:rPr>
      </w:pPr>
      <w:r w:rsidRPr="00670F44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923309" w:rsidRPr="00670F44" w:rsidRDefault="00840E8F" w:rsidP="00840E8F">
      <w:pPr>
        <w:tabs>
          <w:tab w:val="left" w:pos="326"/>
        </w:tabs>
        <w:ind w:firstLine="0"/>
        <w:rPr>
          <w:rFonts w:cs="Times New Roman"/>
          <w:b/>
          <w:bCs/>
          <w:sz w:val="22"/>
        </w:rPr>
      </w:pPr>
      <w:r w:rsidRPr="00670F44">
        <w:rPr>
          <w:rFonts w:cs="Times New Roman"/>
          <w:b/>
          <w:bCs/>
          <w:sz w:val="22"/>
        </w:rPr>
        <w:t xml:space="preserve"> </w:t>
      </w:r>
    </w:p>
    <w:p w:rsidR="00840E8F" w:rsidRPr="00670F44" w:rsidRDefault="00840E8F" w:rsidP="00805B5A">
      <w:pPr>
        <w:ind w:firstLine="0"/>
        <w:jc w:val="center"/>
        <w:rPr>
          <w:rFonts w:cs="Times New Roman"/>
          <w:b/>
          <w:bCs/>
          <w:sz w:val="22"/>
        </w:rPr>
      </w:pPr>
      <w:bookmarkStart w:id="0" w:name="_GoBack"/>
      <w:bookmarkEnd w:id="0"/>
    </w:p>
    <w:sectPr w:rsidR="00840E8F" w:rsidRPr="00670F44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C40" w:rsidRDefault="00AE4C40" w:rsidP="003B7A81">
      <w:r>
        <w:separator/>
      </w:r>
    </w:p>
  </w:endnote>
  <w:endnote w:type="continuationSeparator" w:id="0">
    <w:p w:rsidR="00AE4C40" w:rsidRDefault="00AE4C4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C40" w:rsidRDefault="00AE4C40" w:rsidP="003B7A81">
      <w:r>
        <w:separator/>
      </w:r>
    </w:p>
  </w:footnote>
  <w:footnote w:type="continuationSeparator" w:id="0">
    <w:p w:rsidR="00AE4C40" w:rsidRDefault="00AE4C4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9D0F47" w:rsidRPr="00B310A4" w:rsidRDefault="009D0F4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923F9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D0F47" w:rsidRPr="00B310A4" w:rsidRDefault="009D0F4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9714B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06E24"/>
    <w:rsid w:val="00211CF5"/>
    <w:rsid w:val="002160F5"/>
    <w:rsid w:val="0022091F"/>
    <w:rsid w:val="0024189C"/>
    <w:rsid w:val="00241BF4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3E7808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4019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0F44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5618"/>
    <w:rsid w:val="00731F6A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40E8F"/>
    <w:rsid w:val="008730F9"/>
    <w:rsid w:val="00877280"/>
    <w:rsid w:val="00882463"/>
    <w:rsid w:val="008923F9"/>
    <w:rsid w:val="00892EB1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3309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C639A"/>
    <w:rsid w:val="009D0F47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E4C40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676C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357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870F5-F6A7-4EE3-BFCB-E7105DBF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7</cp:revision>
  <cp:lastPrinted>2019-01-20T10:02:00Z</cp:lastPrinted>
  <dcterms:created xsi:type="dcterms:W3CDTF">2019-02-13T16:51:00Z</dcterms:created>
  <dcterms:modified xsi:type="dcterms:W3CDTF">2020-09-18T11:29:00Z</dcterms:modified>
</cp:coreProperties>
</file>